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12454D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2454D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12454D" w:rsidRPr="0012454D" w:rsidRDefault="0012454D" w:rsidP="0012454D">
      <w:pPr>
        <w:spacing w:line="360" w:lineRule="auto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12454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О </w:t>
      </w:r>
      <w:r w:rsidRPr="0012454D">
        <w:rPr>
          <w:rFonts w:ascii="Times New Roman" w:eastAsiaTheme="minorHAnsi" w:hAnsi="Times New Roman"/>
          <w:b/>
          <w:sz w:val="28"/>
          <w:szCs w:val="28"/>
        </w:rPr>
        <w:t>медицинском обеспечени</w:t>
      </w: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12454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2454D">
        <w:rPr>
          <w:rFonts w:ascii="Times New Roman" w:eastAsiaTheme="minorHAnsi" w:hAnsi="Times New Roman"/>
          <w:b/>
          <w:sz w:val="28"/>
          <w:szCs w:val="28"/>
          <w:lang w:val="en-US"/>
        </w:rPr>
        <w:t>XVI</w:t>
      </w:r>
      <w:r w:rsidRPr="0012454D">
        <w:rPr>
          <w:rFonts w:ascii="Times New Roman" w:eastAsiaTheme="minorHAnsi" w:hAnsi="Times New Roman"/>
          <w:b/>
          <w:sz w:val="28"/>
          <w:szCs w:val="28"/>
        </w:rPr>
        <w:t xml:space="preserve"> Чемпионата мира по водным видам спорта 2015 года в г.Казани</w:t>
      </w:r>
    </w:p>
    <w:p w:rsidR="0012454D" w:rsidRPr="0012454D" w:rsidRDefault="0012454D" w:rsidP="0012454D">
      <w:pPr>
        <w:spacing w:line="360" w:lineRule="auto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</w:p>
    <w:p w:rsidR="0012454D" w:rsidRPr="0012454D" w:rsidRDefault="0012454D" w:rsidP="0012454D">
      <w:pPr>
        <w:widowControl w:val="0"/>
        <w:spacing w:line="312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hAnsi="Times New Roman"/>
          <w:sz w:val="28"/>
          <w:szCs w:val="28"/>
        </w:rPr>
        <w:t>Чемпионат мира по водным видам спорта – крупнейшее междунаро</w:t>
      </w:r>
      <w:r w:rsidRPr="0012454D">
        <w:rPr>
          <w:rFonts w:ascii="Times New Roman" w:hAnsi="Times New Roman"/>
          <w:sz w:val="28"/>
          <w:szCs w:val="28"/>
        </w:rPr>
        <w:t>д</w:t>
      </w:r>
      <w:r w:rsidRPr="0012454D">
        <w:rPr>
          <w:rFonts w:ascii="Times New Roman" w:hAnsi="Times New Roman"/>
          <w:sz w:val="28"/>
          <w:szCs w:val="28"/>
        </w:rPr>
        <w:t>ное соревнование по водным видам спорта, проводимое под эгидой Междунаро</w:t>
      </w:r>
      <w:r w:rsidRPr="0012454D">
        <w:rPr>
          <w:rFonts w:ascii="Times New Roman" w:hAnsi="Times New Roman"/>
          <w:sz w:val="28"/>
          <w:szCs w:val="28"/>
        </w:rPr>
        <w:t>д</w:t>
      </w:r>
      <w:r w:rsidRPr="0012454D">
        <w:rPr>
          <w:rFonts w:ascii="Times New Roman" w:hAnsi="Times New Roman"/>
          <w:sz w:val="28"/>
          <w:szCs w:val="28"/>
        </w:rPr>
        <w:t xml:space="preserve">ной федерации плавания с 1973 года. </w:t>
      </w:r>
      <w:proofErr w:type="gramStart"/>
      <w:r w:rsidRPr="0012454D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XVI</w:t>
      </w:r>
      <w:r w:rsidRPr="001245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Чемпионат мира по водным видам спорта впервые пройдет на территории Российской Федерации, в г.Казани.</w:t>
      </w:r>
      <w:proofErr w:type="gramEnd"/>
      <w:r w:rsidRPr="001245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Официальные сроки проведения с 24 июля по 9 августа 2015 года.   </w:t>
      </w:r>
    </w:p>
    <w:p w:rsidR="0012454D" w:rsidRPr="0012454D" w:rsidRDefault="0012454D" w:rsidP="0012454D">
      <w:pPr>
        <w:widowControl w:val="0"/>
        <w:spacing w:line="312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eastAsiaTheme="minorHAnsi" w:hAnsi="Times New Roman"/>
          <w:sz w:val="28"/>
          <w:szCs w:val="28"/>
        </w:rPr>
        <w:t xml:space="preserve">На заседании Бюро </w:t>
      </w:r>
      <w:r w:rsidRPr="0012454D">
        <w:rPr>
          <w:rFonts w:ascii="Times New Roman" w:eastAsiaTheme="minorHAnsi" w:hAnsi="Times New Roman"/>
          <w:sz w:val="28"/>
          <w:szCs w:val="28"/>
          <w:lang w:val="en-US"/>
        </w:rPr>
        <w:t>FINA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 принято решение о расширении установленн</w:t>
      </w:r>
      <w:r w:rsidRPr="0012454D">
        <w:rPr>
          <w:rFonts w:ascii="Times New Roman" w:eastAsiaTheme="minorHAnsi" w:hAnsi="Times New Roman"/>
          <w:sz w:val="28"/>
          <w:szCs w:val="28"/>
        </w:rPr>
        <w:t>о</w:t>
      </w:r>
      <w:r w:rsidRPr="0012454D">
        <w:rPr>
          <w:rFonts w:ascii="Times New Roman" w:eastAsiaTheme="minorHAnsi" w:hAnsi="Times New Roman"/>
          <w:sz w:val="28"/>
          <w:szCs w:val="28"/>
        </w:rPr>
        <w:t>го формата чемпионата мира по водным видам спорта и включении в него ту</w:t>
      </w:r>
      <w:r w:rsidRPr="0012454D">
        <w:rPr>
          <w:rFonts w:ascii="Times New Roman" w:eastAsiaTheme="minorHAnsi" w:hAnsi="Times New Roman"/>
          <w:sz w:val="28"/>
          <w:szCs w:val="28"/>
        </w:rPr>
        <w:t>р</w:t>
      </w:r>
      <w:r w:rsidRPr="0012454D">
        <w:rPr>
          <w:rFonts w:ascii="Times New Roman" w:eastAsiaTheme="minorHAnsi" w:hAnsi="Times New Roman"/>
          <w:sz w:val="28"/>
          <w:szCs w:val="28"/>
        </w:rPr>
        <w:t>нира «Мастерс», начиная с 2015 года.  Турнир «Мастерс» - это соревнования спортсменов по водным видам спорта  в разрезе возрастных категорий. В нем принимают участие победители и призеры Олимпийских игр, чемпионатов м</w:t>
      </w:r>
      <w:r w:rsidRPr="0012454D">
        <w:rPr>
          <w:rFonts w:ascii="Times New Roman" w:eastAsiaTheme="minorHAnsi" w:hAnsi="Times New Roman"/>
          <w:sz w:val="28"/>
          <w:szCs w:val="28"/>
        </w:rPr>
        <w:t>и</w:t>
      </w:r>
      <w:r w:rsidRPr="0012454D">
        <w:rPr>
          <w:rFonts w:ascii="Times New Roman" w:eastAsiaTheme="minorHAnsi" w:hAnsi="Times New Roman"/>
          <w:sz w:val="28"/>
          <w:szCs w:val="28"/>
        </w:rPr>
        <w:t>ра, континентальных чемпионатов. Этот турнир собирает известных сильне</w:t>
      </w:r>
      <w:r w:rsidRPr="0012454D">
        <w:rPr>
          <w:rFonts w:ascii="Times New Roman" w:eastAsiaTheme="minorHAnsi" w:hAnsi="Times New Roman"/>
          <w:sz w:val="28"/>
          <w:szCs w:val="28"/>
        </w:rPr>
        <w:t>й</w:t>
      </w:r>
      <w:r w:rsidRPr="0012454D">
        <w:rPr>
          <w:rFonts w:ascii="Times New Roman" w:eastAsiaTheme="minorHAnsi" w:hAnsi="Times New Roman"/>
          <w:sz w:val="28"/>
          <w:szCs w:val="28"/>
        </w:rPr>
        <w:t>ших спортсменов. Официальные сроки проведения турнира «Мастерс» с 5 по 16 августа 2015 г.</w:t>
      </w:r>
    </w:p>
    <w:p w:rsidR="0012454D" w:rsidRPr="0012454D" w:rsidRDefault="0012454D" w:rsidP="0012454D">
      <w:pPr>
        <w:suppressAutoHyphens/>
        <w:spacing w:line="312" w:lineRule="auto"/>
        <w:ind w:firstLine="567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245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Соревнования пройдут по 6 видам спорта: плавание, плавание на открытой воде, синхронное плавание, водное поло, прыжки в воду, хай-дайвинг (прыжки в воду с 20 м для женщин и 27 м для мужчин). </w:t>
      </w:r>
    </w:p>
    <w:p w:rsidR="0012454D" w:rsidRPr="0012454D" w:rsidRDefault="0012454D" w:rsidP="0012454D">
      <w:pPr>
        <w:tabs>
          <w:tab w:val="num" w:pos="720"/>
        </w:tabs>
        <w:spacing w:line="312" w:lineRule="auto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eastAsiaTheme="minorHAnsi" w:hAnsi="Times New Roman"/>
          <w:sz w:val="28"/>
          <w:szCs w:val="28"/>
        </w:rPr>
        <w:tab/>
        <w:t>Всего для работы на объектах Чемпионата планируется задействовать б</w:t>
      </w:r>
      <w:r w:rsidRPr="0012454D">
        <w:rPr>
          <w:rFonts w:ascii="Times New Roman" w:eastAsiaTheme="minorHAnsi" w:hAnsi="Times New Roman"/>
          <w:sz w:val="28"/>
          <w:szCs w:val="28"/>
        </w:rPr>
        <w:t>о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лее 600  медицинских работников. </w:t>
      </w:r>
      <w:r w:rsidRPr="0012454D">
        <w:rPr>
          <w:rFonts w:ascii="Times New Roman" w:eastAsia="ヒラギノ角ゴ ProN W3" w:hAnsi="Times New Roman"/>
          <w:color w:val="000000" w:themeColor="text1"/>
          <w:kern w:val="24"/>
          <w:sz w:val="28"/>
          <w:szCs w:val="28"/>
        </w:rPr>
        <w:t>Планируемое количество задействованных бр</w:t>
      </w:r>
      <w:r w:rsidRPr="0012454D">
        <w:rPr>
          <w:rFonts w:ascii="Times New Roman" w:eastAsia="ヒラギノ角ゴ ProN W3" w:hAnsi="Times New Roman"/>
          <w:color w:val="000000" w:themeColor="text1"/>
          <w:kern w:val="24"/>
          <w:sz w:val="28"/>
          <w:szCs w:val="28"/>
        </w:rPr>
        <w:t>и</w:t>
      </w:r>
      <w:r w:rsidRPr="0012454D">
        <w:rPr>
          <w:rFonts w:ascii="Times New Roman" w:eastAsia="ヒラギノ角ゴ ProN W3" w:hAnsi="Times New Roman"/>
          <w:color w:val="000000" w:themeColor="text1"/>
          <w:kern w:val="24"/>
          <w:sz w:val="28"/>
          <w:szCs w:val="28"/>
        </w:rPr>
        <w:t>гад скорой медицинской  помощи – 23, из них 6 на церемониях Открытия и З</w:t>
      </w:r>
      <w:r w:rsidRPr="0012454D">
        <w:rPr>
          <w:rFonts w:ascii="Times New Roman" w:eastAsia="ヒラギノ角ゴ ProN W3" w:hAnsi="Times New Roman"/>
          <w:color w:val="000000" w:themeColor="text1"/>
          <w:kern w:val="24"/>
          <w:sz w:val="28"/>
          <w:szCs w:val="28"/>
        </w:rPr>
        <w:t>а</w:t>
      </w:r>
      <w:r w:rsidRPr="0012454D">
        <w:rPr>
          <w:rFonts w:ascii="Times New Roman" w:eastAsia="ヒラギノ角ゴ ProN W3" w:hAnsi="Times New Roman"/>
          <w:color w:val="000000" w:themeColor="text1"/>
          <w:kern w:val="24"/>
          <w:sz w:val="28"/>
          <w:szCs w:val="28"/>
        </w:rPr>
        <w:t>крытия.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2454D" w:rsidRPr="0012454D" w:rsidRDefault="0012454D" w:rsidP="0012454D">
      <w:pPr>
        <w:tabs>
          <w:tab w:val="num" w:pos="720"/>
        </w:tabs>
        <w:spacing w:line="312" w:lineRule="auto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eastAsiaTheme="minorHAnsi" w:hAnsi="Times New Roman"/>
          <w:sz w:val="28"/>
          <w:szCs w:val="28"/>
        </w:rPr>
        <w:tab/>
        <w:t>На объектах Чемпионата помощь будет оказываться мобильными медици</w:t>
      </w:r>
      <w:r w:rsidRPr="0012454D">
        <w:rPr>
          <w:rFonts w:ascii="Times New Roman" w:eastAsiaTheme="minorHAnsi" w:hAnsi="Times New Roman"/>
          <w:sz w:val="28"/>
          <w:szCs w:val="28"/>
        </w:rPr>
        <w:t>н</w:t>
      </w:r>
      <w:r w:rsidRPr="0012454D">
        <w:rPr>
          <w:rFonts w:ascii="Times New Roman" w:eastAsiaTheme="minorHAnsi" w:hAnsi="Times New Roman"/>
          <w:sz w:val="28"/>
          <w:szCs w:val="28"/>
        </w:rPr>
        <w:t>скими бригадами (18 ед.) непосредственно на соревновательных и тренирово</w:t>
      </w:r>
      <w:r w:rsidRPr="0012454D">
        <w:rPr>
          <w:rFonts w:ascii="Times New Roman" w:eastAsiaTheme="minorHAnsi" w:hAnsi="Times New Roman"/>
          <w:sz w:val="28"/>
          <w:szCs w:val="28"/>
        </w:rPr>
        <w:t>ч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ных площадках, в медицинских пунктах для спортсменов и зрителей (26 ед.). </w:t>
      </w:r>
    </w:p>
    <w:p w:rsidR="0012454D" w:rsidRPr="0012454D" w:rsidRDefault="0012454D" w:rsidP="0012454D">
      <w:pPr>
        <w:tabs>
          <w:tab w:val="num" w:pos="720"/>
        </w:tabs>
        <w:spacing w:line="312" w:lineRule="auto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eastAsiaTheme="minorHAnsi" w:hAnsi="Times New Roman"/>
          <w:sz w:val="28"/>
          <w:szCs w:val="28"/>
        </w:rPr>
        <w:tab/>
        <w:t xml:space="preserve">На Чемпионат привлекаются 167 волонтеров по направлению медицина  (113 чел.) </w:t>
      </w:r>
      <w:r w:rsidRPr="0012454D">
        <w:rPr>
          <w:rFonts w:ascii="Times New Roman" w:eastAsia="Helvetica Light" w:hAnsi="Times New Roman"/>
          <w:color w:val="000000" w:themeColor="text1"/>
          <w:kern w:val="24"/>
          <w:sz w:val="28"/>
          <w:szCs w:val="28"/>
        </w:rPr>
        <w:t xml:space="preserve"> 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и допинг контроль (54 чел.). </w:t>
      </w:r>
      <w:r w:rsidRPr="0012454D">
        <w:rPr>
          <w:rFonts w:ascii="Times New Roman" w:eastAsiaTheme="minorHAnsi" w:hAnsi="Times New Roman"/>
          <w:sz w:val="28"/>
          <w:szCs w:val="28"/>
        </w:rPr>
        <w:tab/>
        <w:t>В апреле-июне 2015 года провед</w:t>
      </w:r>
      <w:r w:rsidRPr="0012454D">
        <w:rPr>
          <w:rFonts w:ascii="Times New Roman" w:eastAsiaTheme="minorHAnsi" w:hAnsi="Times New Roman"/>
          <w:sz w:val="28"/>
          <w:szCs w:val="28"/>
        </w:rPr>
        <w:t>е</w:t>
      </w:r>
      <w:r w:rsidRPr="0012454D">
        <w:rPr>
          <w:rFonts w:ascii="Times New Roman" w:eastAsiaTheme="minorHAnsi" w:hAnsi="Times New Roman"/>
          <w:sz w:val="28"/>
          <w:szCs w:val="28"/>
        </w:rPr>
        <w:t>но  обучение медицинских работников в Казанской медицинской академии и среднего медицинского персонала в Казанском медицинском колледже по в</w:t>
      </w:r>
      <w:r w:rsidRPr="0012454D">
        <w:rPr>
          <w:rFonts w:ascii="Times New Roman" w:eastAsiaTheme="minorHAnsi" w:hAnsi="Times New Roman"/>
          <w:sz w:val="28"/>
          <w:szCs w:val="28"/>
        </w:rPr>
        <w:t>о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просам оказания медицинской помощи участникам и гостям Чемпионата. </w:t>
      </w:r>
    </w:p>
    <w:p w:rsidR="0012454D" w:rsidRPr="0012454D" w:rsidRDefault="0012454D" w:rsidP="0012454D">
      <w:pPr>
        <w:tabs>
          <w:tab w:val="left" w:pos="0"/>
        </w:tabs>
        <w:spacing w:line="312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454D">
        <w:rPr>
          <w:rFonts w:ascii="Times New Roman" w:eastAsiaTheme="minorHAnsi" w:hAnsi="Times New Roman"/>
          <w:sz w:val="28"/>
          <w:szCs w:val="28"/>
        </w:rPr>
        <w:tab/>
        <w:t xml:space="preserve">В целях координации работы по медицинскому обеспечению, обеспечению санитарно-эпидемиологического благополучия создана рабочая группа </w:t>
      </w:r>
      <w:r w:rsidRPr="0012454D">
        <w:rPr>
          <w:rFonts w:ascii="Times New Roman" w:eastAsiaTheme="minorEastAsia" w:hAnsi="Times New Roman"/>
          <w:sz w:val="28"/>
          <w:szCs w:val="28"/>
        </w:rPr>
        <w:t>Мин</w:t>
      </w:r>
      <w:r w:rsidRPr="0012454D">
        <w:rPr>
          <w:rFonts w:ascii="Times New Roman" w:eastAsiaTheme="minorEastAsia" w:hAnsi="Times New Roman"/>
          <w:sz w:val="28"/>
          <w:szCs w:val="28"/>
        </w:rPr>
        <w:t>и</w:t>
      </w:r>
      <w:r w:rsidRPr="0012454D">
        <w:rPr>
          <w:rFonts w:ascii="Times New Roman" w:eastAsiaTheme="minorEastAsia" w:hAnsi="Times New Roman"/>
          <w:sz w:val="28"/>
          <w:szCs w:val="28"/>
        </w:rPr>
        <w:lastRenderedPageBreak/>
        <w:t xml:space="preserve">стерства здравоохранения Республики Татарстан (РТ) и Управления </w:t>
      </w:r>
      <w:proofErr w:type="spellStart"/>
      <w:r w:rsidRPr="0012454D">
        <w:rPr>
          <w:rFonts w:ascii="Times New Roman" w:eastAsiaTheme="minorEastAsia" w:hAnsi="Times New Roman"/>
          <w:sz w:val="28"/>
          <w:szCs w:val="28"/>
        </w:rPr>
        <w:t>Росп</w:t>
      </w:r>
      <w:r w:rsidRPr="0012454D">
        <w:rPr>
          <w:rFonts w:ascii="Times New Roman" w:eastAsiaTheme="minorEastAsia" w:hAnsi="Times New Roman"/>
          <w:sz w:val="28"/>
          <w:szCs w:val="28"/>
        </w:rPr>
        <w:t>о</w:t>
      </w:r>
      <w:r w:rsidRPr="0012454D">
        <w:rPr>
          <w:rFonts w:ascii="Times New Roman" w:eastAsiaTheme="minorEastAsia" w:hAnsi="Times New Roman"/>
          <w:sz w:val="28"/>
          <w:szCs w:val="28"/>
        </w:rPr>
        <w:t>требнадзора</w:t>
      </w:r>
      <w:proofErr w:type="spellEnd"/>
      <w:r w:rsidRPr="0012454D">
        <w:rPr>
          <w:rFonts w:ascii="Times New Roman" w:eastAsiaTheme="minorEastAsia" w:hAnsi="Times New Roman"/>
          <w:sz w:val="28"/>
          <w:szCs w:val="28"/>
        </w:rPr>
        <w:t xml:space="preserve"> по РТ (руководитель: министр здравоохранения РТ А.Ю. </w:t>
      </w:r>
      <w:proofErr w:type="spellStart"/>
      <w:r w:rsidRPr="0012454D">
        <w:rPr>
          <w:rFonts w:ascii="Times New Roman" w:eastAsiaTheme="minorEastAsia" w:hAnsi="Times New Roman"/>
          <w:sz w:val="28"/>
          <w:szCs w:val="28"/>
        </w:rPr>
        <w:t>Вафин</w:t>
      </w:r>
      <w:proofErr w:type="spellEnd"/>
      <w:r w:rsidRPr="0012454D">
        <w:rPr>
          <w:rFonts w:ascii="Times New Roman" w:eastAsiaTheme="minorEastAsia" w:hAnsi="Times New Roman"/>
          <w:sz w:val="28"/>
          <w:szCs w:val="28"/>
        </w:rPr>
        <w:t xml:space="preserve">, заместитель руководителя – Руководитель Управления </w:t>
      </w:r>
      <w:proofErr w:type="spellStart"/>
      <w:r w:rsidRPr="0012454D">
        <w:rPr>
          <w:rFonts w:ascii="Times New Roman" w:eastAsiaTheme="minorEastAsia" w:hAnsi="Times New Roman"/>
          <w:sz w:val="28"/>
          <w:szCs w:val="28"/>
        </w:rPr>
        <w:t>Роспотребнадзора</w:t>
      </w:r>
      <w:proofErr w:type="spellEnd"/>
      <w:r w:rsidRPr="0012454D">
        <w:rPr>
          <w:rFonts w:ascii="Times New Roman" w:eastAsiaTheme="minorEastAsia" w:hAnsi="Times New Roman"/>
          <w:sz w:val="28"/>
          <w:szCs w:val="28"/>
        </w:rPr>
        <w:t xml:space="preserve"> по РТ М.А. </w:t>
      </w:r>
      <w:proofErr w:type="spellStart"/>
      <w:r w:rsidRPr="0012454D">
        <w:rPr>
          <w:rFonts w:ascii="Times New Roman" w:eastAsiaTheme="minorEastAsia" w:hAnsi="Times New Roman"/>
          <w:sz w:val="28"/>
          <w:szCs w:val="28"/>
        </w:rPr>
        <w:t>Патяшина</w:t>
      </w:r>
      <w:proofErr w:type="spellEnd"/>
      <w:r w:rsidRPr="0012454D">
        <w:rPr>
          <w:rFonts w:ascii="Times New Roman" w:eastAsiaTheme="minorEastAsia" w:hAnsi="Times New Roman"/>
          <w:sz w:val="28"/>
          <w:szCs w:val="28"/>
        </w:rPr>
        <w:t>).</w:t>
      </w:r>
    </w:p>
    <w:p w:rsidR="0012454D" w:rsidRPr="0012454D" w:rsidRDefault="0012454D" w:rsidP="0012454D">
      <w:pPr>
        <w:tabs>
          <w:tab w:val="left" w:pos="0"/>
        </w:tabs>
        <w:spacing w:line="312" w:lineRule="auto"/>
        <w:rPr>
          <w:rFonts w:ascii="Times New Roman" w:eastAsiaTheme="minorEastAsia" w:hAnsi="Times New Roman"/>
          <w:sz w:val="28"/>
          <w:szCs w:val="28"/>
        </w:rPr>
      </w:pPr>
      <w:r w:rsidRPr="0012454D">
        <w:rPr>
          <w:rFonts w:ascii="Times New Roman" w:eastAsiaTheme="minorEastAsia" w:hAnsi="Times New Roman"/>
          <w:sz w:val="28"/>
          <w:szCs w:val="28"/>
        </w:rPr>
        <w:tab/>
        <w:t xml:space="preserve">В рамках подготовки к медицинскому обеспечению Чемпионата на рабочей группе </w:t>
      </w:r>
      <w:proofErr w:type="gramStart"/>
      <w:r w:rsidRPr="0012454D">
        <w:rPr>
          <w:rFonts w:ascii="Times New Roman" w:eastAsiaTheme="minorEastAsia" w:hAnsi="Times New Roman"/>
          <w:sz w:val="28"/>
          <w:szCs w:val="28"/>
        </w:rPr>
        <w:t>обсуждены и подготовлены</w:t>
      </w:r>
      <w:proofErr w:type="gramEnd"/>
      <w:r w:rsidRPr="0012454D">
        <w:rPr>
          <w:rFonts w:ascii="Times New Roman" w:eastAsiaTheme="minorEastAsia" w:hAnsi="Times New Roman"/>
          <w:sz w:val="28"/>
          <w:szCs w:val="28"/>
        </w:rPr>
        <w:t xml:space="preserve"> и в дальнейшем утверждены приказами Министерства здравоохранения РТ: план медицинского обеспечения, полож</w:t>
      </w:r>
      <w:r w:rsidRPr="0012454D">
        <w:rPr>
          <w:rFonts w:ascii="Times New Roman" w:eastAsiaTheme="minorEastAsia" w:hAnsi="Times New Roman"/>
          <w:sz w:val="28"/>
          <w:szCs w:val="28"/>
        </w:rPr>
        <w:t>е</w:t>
      </w:r>
      <w:r w:rsidRPr="0012454D">
        <w:rPr>
          <w:rFonts w:ascii="Times New Roman" w:eastAsiaTheme="minorEastAsia" w:hAnsi="Times New Roman"/>
          <w:sz w:val="28"/>
          <w:szCs w:val="28"/>
        </w:rPr>
        <w:t>ние об оказании медицинской помощи. В соответствии с положением об ок</w:t>
      </w:r>
      <w:r w:rsidRPr="0012454D">
        <w:rPr>
          <w:rFonts w:ascii="Times New Roman" w:eastAsiaTheme="minorEastAsia" w:hAnsi="Times New Roman"/>
          <w:sz w:val="28"/>
          <w:szCs w:val="28"/>
        </w:rPr>
        <w:t>а</w:t>
      </w:r>
      <w:r w:rsidRPr="0012454D">
        <w:rPr>
          <w:rFonts w:ascii="Times New Roman" w:eastAsiaTheme="minorEastAsia" w:hAnsi="Times New Roman"/>
          <w:sz w:val="28"/>
          <w:szCs w:val="28"/>
        </w:rPr>
        <w:t>зании медицинской помощи</w:t>
      </w:r>
      <w:r>
        <w:rPr>
          <w:rFonts w:ascii="Times New Roman" w:eastAsiaTheme="minorEastAsia" w:hAnsi="Times New Roman"/>
          <w:sz w:val="28"/>
          <w:szCs w:val="28"/>
        </w:rPr>
        <w:t>,</w:t>
      </w:r>
      <w:bookmarkStart w:id="0" w:name="_GoBack"/>
      <w:bookmarkEnd w:id="0"/>
      <w:r w:rsidRPr="0012454D">
        <w:rPr>
          <w:rFonts w:ascii="Times New Roman" w:eastAsiaTheme="minorEastAsia" w:hAnsi="Times New Roman"/>
          <w:sz w:val="28"/>
          <w:szCs w:val="28"/>
        </w:rPr>
        <w:t xml:space="preserve"> стационарная медицинская помощь будет оказ</w:t>
      </w:r>
      <w:r w:rsidRPr="0012454D">
        <w:rPr>
          <w:rFonts w:ascii="Times New Roman" w:eastAsiaTheme="minorEastAsia" w:hAnsi="Times New Roman"/>
          <w:sz w:val="28"/>
          <w:szCs w:val="28"/>
        </w:rPr>
        <w:t>ы</w:t>
      </w:r>
      <w:r w:rsidRPr="0012454D">
        <w:rPr>
          <w:rFonts w:ascii="Times New Roman" w:eastAsiaTheme="minorEastAsia" w:hAnsi="Times New Roman"/>
          <w:sz w:val="28"/>
          <w:szCs w:val="28"/>
        </w:rPr>
        <w:t>ваться в 6 ведущих медицинских организациях: ГАУЗ «</w:t>
      </w:r>
      <w:r w:rsidRPr="0012454D">
        <w:rPr>
          <w:rFonts w:ascii="Times New Roman" w:hAnsi="Times New Roman"/>
          <w:sz w:val="28"/>
          <w:szCs w:val="28"/>
        </w:rPr>
        <w:t>Республиканская кл</w:t>
      </w:r>
      <w:r w:rsidRPr="0012454D">
        <w:rPr>
          <w:rFonts w:ascii="Times New Roman" w:hAnsi="Times New Roman"/>
          <w:sz w:val="28"/>
          <w:szCs w:val="28"/>
        </w:rPr>
        <w:t>и</w:t>
      </w:r>
      <w:r w:rsidRPr="0012454D">
        <w:rPr>
          <w:rFonts w:ascii="Times New Roman" w:hAnsi="Times New Roman"/>
          <w:sz w:val="28"/>
          <w:szCs w:val="28"/>
        </w:rPr>
        <w:t>ническая больница»,  ГАУЗ «Городская клиническая больница №7», ГАУЗ «Детская республиканская клиническая больница», ГАУЗ «Межрегиональный клинико-диагностический центр», ГАУЗ «Республиканская клиническая и</w:t>
      </w:r>
      <w:r w:rsidRPr="0012454D">
        <w:rPr>
          <w:rFonts w:ascii="Times New Roman" w:hAnsi="Times New Roman"/>
          <w:sz w:val="28"/>
          <w:szCs w:val="28"/>
        </w:rPr>
        <w:t>н</w:t>
      </w:r>
      <w:r w:rsidRPr="0012454D">
        <w:rPr>
          <w:rFonts w:ascii="Times New Roman" w:hAnsi="Times New Roman"/>
          <w:sz w:val="28"/>
          <w:szCs w:val="28"/>
        </w:rPr>
        <w:t>фекционная больница», ГАУЗ «Республиканская клиническая офтальмолог</w:t>
      </w:r>
      <w:r w:rsidRPr="0012454D">
        <w:rPr>
          <w:rFonts w:ascii="Times New Roman" w:hAnsi="Times New Roman"/>
          <w:sz w:val="28"/>
          <w:szCs w:val="28"/>
        </w:rPr>
        <w:t>и</w:t>
      </w:r>
      <w:r w:rsidRPr="0012454D">
        <w:rPr>
          <w:rFonts w:ascii="Times New Roman" w:hAnsi="Times New Roman"/>
          <w:sz w:val="28"/>
          <w:szCs w:val="28"/>
        </w:rPr>
        <w:t>ческая больница».</w:t>
      </w:r>
      <w:r w:rsidRPr="0012454D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12454D" w:rsidRPr="0012454D" w:rsidRDefault="0012454D" w:rsidP="0012454D">
      <w:pPr>
        <w:tabs>
          <w:tab w:val="left" w:pos="0"/>
        </w:tabs>
        <w:spacing w:line="312" w:lineRule="auto"/>
        <w:rPr>
          <w:rFonts w:ascii="Times New Roman" w:eastAsiaTheme="minorEastAsia" w:hAnsi="Times New Roman"/>
          <w:sz w:val="28"/>
          <w:szCs w:val="28"/>
        </w:rPr>
      </w:pPr>
      <w:r w:rsidRPr="0012454D">
        <w:rPr>
          <w:rFonts w:ascii="Times New Roman" w:eastAsiaTheme="minorEastAsia" w:hAnsi="Times New Roman"/>
          <w:sz w:val="28"/>
          <w:szCs w:val="28"/>
        </w:rPr>
        <w:tab/>
        <w:t>На территории деревни спортсменов будет функционировать медицинский центр деревни спортсменов (ГАУЗ «Городская поликлиника №4 «Студенч</w:t>
      </w:r>
      <w:r w:rsidRPr="0012454D">
        <w:rPr>
          <w:rFonts w:ascii="Times New Roman" w:eastAsiaTheme="minorEastAsia" w:hAnsi="Times New Roman"/>
          <w:sz w:val="28"/>
          <w:szCs w:val="28"/>
        </w:rPr>
        <w:t>е</w:t>
      </w:r>
      <w:r w:rsidRPr="0012454D">
        <w:rPr>
          <w:rFonts w:ascii="Times New Roman" w:eastAsiaTheme="minorEastAsia" w:hAnsi="Times New Roman"/>
          <w:sz w:val="28"/>
          <w:szCs w:val="28"/>
        </w:rPr>
        <w:t xml:space="preserve">ская»).  </w:t>
      </w:r>
      <w:r w:rsidRPr="0012454D">
        <w:rPr>
          <w:rFonts w:ascii="Times New Roman" w:eastAsiaTheme="minorHAnsi" w:hAnsi="Times New Roman"/>
          <w:sz w:val="28"/>
          <w:szCs w:val="28"/>
        </w:rPr>
        <w:t>В официальных гостиницах («</w:t>
      </w:r>
      <w:proofErr w:type="spellStart"/>
      <w:r w:rsidRPr="0012454D">
        <w:rPr>
          <w:rFonts w:ascii="Times New Roman" w:eastAsiaTheme="minorHAnsi" w:hAnsi="Times New Roman"/>
          <w:sz w:val="28"/>
          <w:szCs w:val="28"/>
        </w:rPr>
        <w:t>Корстон</w:t>
      </w:r>
      <w:proofErr w:type="spellEnd"/>
      <w:r w:rsidRPr="0012454D">
        <w:rPr>
          <w:rFonts w:ascii="Times New Roman" w:eastAsiaTheme="minorHAnsi" w:hAnsi="Times New Roman"/>
          <w:sz w:val="28"/>
          <w:szCs w:val="28"/>
        </w:rPr>
        <w:t>», «</w:t>
      </w:r>
      <w:proofErr w:type="spellStart"/>
      <w:r w:rsidRPr="0012454D">
        <w:rPr>
          <w:rFonts w:ascii="Times New Roman" w:eastAsiaTheme="minorHAnsi" w:hAnsi="Times New Roman"/>
          <w:sz w:val="28"/>
          <w:szCs w:val="28"/>
        </w:rPr>
        <w:t>Рамада</w:t>
      </w:r>
      <w:proofErr w:type="spellEnd"/>
      <w:r w:rsidRPr="0012454D">
        <w:rPr>
          <w:rFonts w:ascii="Times New Roman" w:eastAsiaTheme="minorHAnsi" w:hAnsi="Times New Roman"/>
          <w:sz w:val="28"/>
          <w:szCs w:val="28"/>
        </w:rPr>
        <w:t>», «Мариотт», «Рив</w:t>
      </w:r>
      <w:r w:rsidRPr="0012454D">
        <w:rPr>
          <w:rFonts w:ascii="Times New Roman" w:eastAsiaTheme="minorHAnsi" w:hAnsi="Times New Roman"/>
          <w:sz w:val="28"/>
          <w:szCs w:val="28"/>
        </w:rPr>
        <w:t>ь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ера», «Регата») будут организованы медицинские пункты (5 единиц). </w:t>
      </w:r>
    </w:p>
    <w:p w:rsidR="0012454D" w:rsidRPr="0012454D" w:rsidRDefault="0012454D" w:rsidP="0012454D">
      <w:pPr>
        <w:tabs>
          <w:tab w:val="left" w:pos="0"/>
        </w:tabs>
        <w:spacing w:line="312" w:lineRule="auto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eastAsiaTheme="minorHAnsi" w:hAnsi="Times New Roman"/>
          <w:sz w:val="28"/>
          <w:szCs w:val="28"/>
        </w:rPr>
        <w:tab/>
        <w:t>Необходимое оборудование, лекарственные препараты, расходные и пер</w:t>
      </w:r>
      <w:r w:rsidRPr="0012454D">
        <w:rPr>
          <w:rFonts w:ascii="Times New Roman" w:eastAsiaTheme="minorHAnsi" w:hAnsi="Times New Roman"/>
          <w:sz w:val="28"/>
          <w:szCs w:val="28"/>
        </w:rPr>
        <w:t>е</w:t>
      </w:r>
      <w:r w:rsidRPr="0012454D">
        <w:rPr>
          <w:rFonts w:ascii="Times New Roman" w:eastAsiaTheme="minorHAnsi" w:hAnsi="Times New Roman"/>
          <w:sz w:val="28"/>
          <w:szCs w:val="28"/>
        </w:rPr>
        <w:t>вязочные материалы для медицинских пунктов объектов Чемпионата закупл</w:t>
      </w:r>
      <w:r w:rsidRPr="0012454D">
        <w:rPr>
          <w:rFonts w:ascii="Times New Roman" w:eastAsiaTheme="minorHAnsi" w:hAnsi="Times New Roman"/>
          <w:sz w:val="28"/>
          <w:szCs w:val="28"/>
        </w:rPr>
        <w:t>е</w:t>
      </w:r>
      <w:r w:rsidRPr="0012454D">
        <w:rPr>
          <w:rFonts w:ascii="Times New Roman" w:eastAsiaTheme="minorHAnsi" w:hAnsi="Times New Roman"/>
          <w:sz w:val="28"/>
          <w:szCs w:val="28"/>
        </w:rPr>
        <w:t xml:space="preserve">ны, в ближайшее время начнется их оснащение. </w:t>
      </w:r>
    </w:p>
    <w:p w:rsidR="0012454D" w:rsidRPr="0012454D" w:rsidRDefault="0012454D" w:rsidP="0012454D">
      <w:pPr>
        <w:tabs>
          <w:tab w:val="left" w:pos="0"/>
        </w:tabs>
        <w:spacing w:line="312" w:lineRule="auto"/>
        <w:rPr>
          <w:rFonts w:ascii="Times New Roman" w:eastAsiaTheme="minorHAnsi" w:hAnsi="Times New Roman"/>
          <w:sz w:val="28"/>
          <w:szCs w:val="28"/>
        </w:rPr>
      </w:pPr>
      <w:r w:rsidRPr="0012454D">
        <w:rPr>
          <w:rFonts w:ascii="Times New Roman" w:eastAsiaTheme="minorHAnsi" w:hAnsi="Times New Roman"/>
          <w:sz w:val="28"/>
          <w:szCs w:val="28"/>
        </w:rPr>
        <w:tab/>
        <w:t>На сегодняшний день проводится инструктаж на объектах Чемпионата м</w:t>
      </w:r>
      <w:r w:rsidRPr="0012454D">
        <w:rPr>
          <w:rFonts w:ascii="Times New Roman" w:eastAsiaTheme="minorHAnsi" w:hAnsi="Times New Roman"/>
          <w:sz w:val="28"/>
          <w:szCs w:val="28"/>
        </w:rPr>
        <w:t>е</w:t>
      </w:r>
      <w:r w:rsidRPr="0012454D">
        <w:rPr>
          <w:rFonts w:ascii="Times New Roman" w:eastAsiaTheme="minorHAnsi" w:hAnsi="Times New Roman"/>
          <w:sz w:val="28"/>
          <w:szCs w:val="28"/>
        </w:rPr>
        <w:t>дицинского персонала, задействованного в медицинском обеспечении.</w:t>
      </w:r>
    </w:p>
    <w:p w:rsidR="0012454D" w:rsidRPr="0012454D" w:rsidRDefault="0012454D" w:rsidP="0012454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226" w:rsidRPr="0012454D" w:rsidRDefault="00831226" w:rsidP="00831226">
      <w:pPr>
        <w:rPr>
          <w:rFonts w:ascii="Times New Roman" w:hAnsi="Times New Roman"/>
          <w:sz w:val="24"/>
          <w:szCs w:val="24"/>
        </w:rPr>
      </w:pPr>
    </w:p>
    <w:p w:rsidR="00831226" w:rsidRPr="0012454D" w:rsidRDefault="00831226" w:rsidP="00831226">
      <w:pPr>
        <w:rPr>
          <w:rFonts w:ascii="Times New Roman" w:hAnsi="Times New Roman"/>
          <w:sz w:val="24"/>
          <w:szCs w:val="24"/>
        </w:rPr>
      </w:pPr>
    </w:p>
    <w:p w:rsidR="00831226" w:rsidRPr="0012454D" w:rsidRDefault="00831226" w:rsidP="00831226">
      <w:pPr>
        <w:rPr>
          <w:rFonts w:ascii="Times New Roman" w:hAnsi="Times New Roman"/>
          <w:sz w:val="24"/>
          <w:szCs w:val="24"/>
        </w:rPr>
      </w:pPr>
    </w:p>
    <w:p w:rsidR="00C256FD" w:rsidRPr="0012454D" w:rsidRDefault="00C256FD">
      <w:pPr>
        <w:ind w:left="0"/>
        <w:rPr>
          <w:rFonts w:ascii="Times New Roman" w:hAnsi="Times New Roman"/>
          <w:sz w:val="24"/>
          <w:szCs w:val="24"/>
        </w:rPr>
      </w:pPr>
    </w:p>
    <w:sectPr w:rsidR="00C256FD" w:rsidRPr="0012454D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95" w:rsidRDefault="00020895" w:rsidP="00676AE2">
      <w:pPr>
        <w:spacing w:line="240" w:lineRule="auto"/>
      </w:pPr>
      <w:r>
        <w:separator/>
      </w:r>
    </w:p>
  </w:endnote>
  <w:endnote w:type="continuationSeparator" w:id="0">
    <w:p w:rsidR="00020895" w:rsidRDefault="00020895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95" w:rsidRDefault="00020895" w:rsidP="00676AE2">
      <w:pPr>
        <w:spacing w:line="240" w:lineRule="auto"/>
      </w:pPr>
      <w:r>
        <w:separator/>
      </w:r>
    </w:p>
  </w:footnote>
  <w:footnote w:type="continuationSeparator" w:id="0">
    <w:p w:rsidR="00020895" w:rsidRDefault="00020895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20895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454D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2C6C-C1F2-43BB-9436-B3169AAC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2015-03-06T08:44:00Z</cp:lastPrinted>
  <dcterms:created xsi:type="dcterms:W3CDTF">2015-07-08T09:52:00Z</dcterms:created>
  <dcterms:modified xsi:type="dcterms:W3CDTF">2015-07-08T09:52:00Z</dcterms:modified>
</cp:coreProperties>
</file>